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hulajnóg elektrycznych. Najlepsze modele 2021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Hulajnogi elektryczne stały się bardzo popularne na całym świecie. Jest to świetny sposób komunikacji w szczególności po mieście. Zwinna i mała, potrafi przemknąć nawet wśród tłumu. Dodatkowo jest to świetna rozrywka i zabawa, zarówno jak i dla dorosłych i dzieci. Chcesz zakupić ją również dla siebie? Nie wiesz, którą wybrać? Zasugeruj się, czytając &lt;strong&gt;ranking hulajnóg elektrycznych&lt;/strong&gt; 2021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hulajnóg elektrycznych, które warto kupić!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taką hulajnogę dla siebie, ale nie wiesz, czym się kierować przy doborze modelu? Sprawdź koniecznie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hulajnóg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pozwoli Ci dobrać model do swoich potrzeb i preferencji. Pierwszy aspekt to dopuszczalne obciążenie.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hulajnóg elektrycznych dla dzieci i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dziecka wystarczająca będzie hulajnoga o obciążeniu do 70 kg, dla dorosłego powinien mieć już obciążenie co najmniej 90 kg. Najlepszy będzie jednak model, który jest przeznaczone do ciężaru do 120 kg. W tym</w:t>
      </w:r>
      <w:r>
        <w:rPr>
          <w:rFonts w:ascii="calibri" w:hAnsi="calibri" w:eastAsia="calibri" w:cs="calibri"/>
          <w:sz w:val="24"/>
          <w:szCs w:val="24"/>
          <w:b/>
        </w:rPr>
        <w:t xml:space="preserve"> ranking hulajnóg elektrycznych</w:t>
      </w:r>
      <w:r>
        <w:rPr>
          <w:rFonts w:ascii="calibri" w:hAnsi="calibri" w:eastAsia="calibri" w:cs="calibri"/>
          <w:sz w:val="24"/>
          <w:szCs w:val="24"/>
        </w:rPr>
        <w:t xml:space="preserve"> znajdziesz modele zarówno dla dorosłych, jak i dla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hulajnóg elektrycznych o wysokiej prędkości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młodszych będą lżejsze i mniejsze, a także wolniejsze. Dla dorosłych znajdziesz modele o większej mocy.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hulajnóg elektrycznych</w:t>
      </w:r>
      <w:r>
        <w:rPr>
          <w:rFonts w:ascii="calibri" w:hAnsi="calibri" w:eastAsia="calibri" w:cs="calibri"/>
          <w:sz w:val="24"/>
          <w:szCs w:val="24"/>
        </w:rPr>
        <w:t xml:space="preserve"> także zakłada prędkość, jaką może rozwinąć hulajnoga. Sprawdź i wybierz model idealny dla siebie!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hulajnogi-elektryczne-rank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2026-10-16T01:42:12+02:00</dcterms:created>
  <dcterms:modified xsi:type="dcterms:W3CDTF">2026-10-16T01:42:12+02:00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