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Skeleton - na czym polega ta dyscyplina sportowa?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&lt;strong&gt;Skeleton&lt;/strong&gt; to dyscyplina sportowa, która jest jedną z najstarszych odmian saneczkarstwa. Zawodnicy w tej konkurencji rozwijają prędkość nawet do 120 km/h. Jest to bardzo fascynująca dyscyplina, ale jednocześnie bardzo niebezpieczna. Dowiedz się więcej, na czym polega!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się wywodzi Skeleton?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Skeleton</w:t>
        </w:r>
      </w:hyperlink>
      <w:r>
        <w:rPr>
          <w:rFonts w:ascii="calibri" w:hAnsi="calibri" w:eastAsia="calibri" w:cs="calibri"/>
          <w:sz w:val="24"/>
          <w:szCs w:val="24"/>
        </w:rPr>
        <w:t xml:space="preserve"> wywodzi się od innej konkurencji nazywanej crestą. Jest to szwajcarska konkurencja polegająca na zjeździe na brzuchu na sankach z małych wzniesień lub w specjalnych torach, która jako dyscyplina olimpijska zadebiutowała w 1928 roku w St. Moritz podczas Zimowych Igrzysk Olimpijskich. W 2002 roku została uznana światowo jako konkurencja olimpijska.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5px; height:1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Skeleton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istnieją drużyny sportowe uprawiające </w:t>
      </w:r>
      <w:r>
        <w:rPr>
          <w:rFonts w:ascii="calibri" w:hAnsi="calibri" w:eastAsia="calibri" w:cs="calibri"/>
          <w:sz w:val="24"/>
          <w:szCs w:val="24"/>
          <w:b/>
        </w:rPr>
        <w:t xml:space="preserve">Skeleton</w:t>
      </w:r>
      <w:r>
        <w:rPr>
          <w:rFonts w:ascii="calibri" w:hAnsi="calibri" w:eastAsia="calibri" w:cs="calibri"/>
          <w:sz w:val="24"/>
          <w:szCs w:val="24"/>
        </w:rPr>
        <w:t xml:space="preserve"> w Polsce? Tak! Polska historia skeletonu sięga przełomu lat 50. i 60. W okolicach Karpacza zadebiutowała i cieszyła się największą popularnością. Jednak z powodu braku odpowiednich torów oraz licznych wypadków, w Polsce ta dyscyplina przestała być uprawiana. Kilka polskich sportowców powróciło do niej w 2006 roku. Monika Wołowiec jako pierwsza polska skeletonistka wystartowała na Igrzyskach Olimpijskich. Obecnie nadzieją dla rodzimego skeletonu jest Rafał Gref.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Skeletonie!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więcej 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Skeletonie</w:t>
      </w:r>
      <w:r>
        <w:rPr>
          <w:rFonts w:ascii="calibri" w:hAnsi="calibri" w:eastAsia="calibri" w:cs="calibri"/>
          <w:sz w:val="24"/>
          <w:szCs w:val="24"/>
        </w:rPr>
        <w:t xml:space="preserve">, czytając artykuł na stronie poza-domem.pl, który nieco szerzej przedstawi Ci historię tego sportu1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a-domem.pl/na-czym-polega-skeleto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2026-04-02T10:06:11+02:00</dcterms:created>
  <dcterms:modified xsi:type="dcterms:W3CDTF">2026-04-02T10:06:11+02:00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